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37" w:rsidRDefault="00CF2C06" w:rsidP="00CF2C06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2540</wp:posOffset>
            </wp:positionV>
            <wp:extent cx="5715000" cy="1905000"/>
            <wp:effectExtent l="0" t="0" r="0" b="0"/>
            <wp:wrapTopAndBottom/>
            <wp:docPr id="1" name="Рисунок 1" descr="C:\Users\777\Desktop\станд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стандарт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537" w:rsidRPr="00265CF7" w:rsidRDefault="004B6537" w:rsidP="004B6537">
      <w:pPr>
        <w:pStyle w:val="a5"/>
        <w:spacing w:before="0" w:beforeAutospacing="0" w:after="240" w:afterAutospacing="0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Pr="00265CF7">
        <w:rPr>
          <w:rStyle w:val="a4"/>
          <w:rFonts w:ascii="Arial" w:hAnsi="Arial" w:cs="Arial"/>
          <w:color w:val="0000CD"/>
          <w:u w:val="single"/>
        </w:rPr>
        <w:t>Подготовка и аттестация профессиональных бухгалтеров.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ФИЛИАЛ ПО РЕСПУБЛИКЕ КРЫМ И ГОРОДУ СЕВАСТОПОЛЬ</w:t>
      </w:r>
      <w:r>
        <w:rPr>
          <w:rFonts w:ascii="Arial" w:hAnsi="Arial" w:cs="Arial"/>
          <w:color w:val="000000"/>
        </w:rPr>
        <w:t> 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ЧАСТНОГО ОБРАЗОВАТЕЛЬНОГО УЧРЕЖДЕНИЯ ДОПОЛНИТЕЛЬНОГО ПРОФЕССИОНАЛЬНОГО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 ОБРАЗОВАНИЯ УЧЕБНЫЙ ЦЕНТР ТЕХНИКО-ЭКОНОМИЧЕСКИХ ЗНАНИЙ</w:t>
      </w:r>
      <w:r>
        <w:rPr>
          <w:rFonts w:ascii="Arial" w:hAnsi="Arial" w:cs="Arial"/>
          <w:color w:val="000000"/>
        </w:rPr>
        <w:t>,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являясь уполномоченным центром </w:t>
      </w:r>
      <w:hyperlink r:id="rId5" w:tgtFrame="_blank" w:history="1">
        <w:r>
          <w:rPr>
            <w:rStyle w:val="a4"/>
            <w:rFonts w:ascii="Arial" w:hAnsi="Arial" w:cs="Arial"/>
          </w:rPr>
          <w:t>Института профессиональных бухгалтеров и аудиторов России</w:t>
        </w:r>
      </w:hyperlink>
      <w:hyperlink r:id="rId6" w:tgtFrame="_blank" w:history="1">
        <w:r>
          <w:rPr>
            <w:rStyle w:val="a3"/>
            <w:rFonts w:ascii="Arial" w:hAnsi="Arial" w:cs="Arial"/>
          </w:rPr>
          <w:t>,</w:t>
        </w:r>
      </w:hyperlink>
      <w:r>
        <w:rPr>
          <w:rFonts w:ascii="Arial" w:hAnsi="Arial" w:cs="Arial"/>
          <w:color w:val="000000"/>
        </w:rPr>
        <w:t xml:space="preserve"> проводит обучение по программе подготовки и аттестации профессиональных бухгалтеров и ведёт набор в группу по программе подготовки и аттестации профессиональных бухгалтеров </w:t>
      </w:r>
      <w:r>
        <w:rPr>
          <w:rFonts w:ascii="Arial" w:hAnsi="Arial" w:cs="Arial"/>
          <w:b/>
          <w:color w:val="000000"/>
          <w:u w:val="single"/>
        </w:rPr>
        <w:t>коммерчески</w:t>
      </w:r>
      <w:r w:rsidRPr="00954C17">
        <w:rPr>
          <w:rFonts w:ascii="Arial" w:hAnsi="Arial" w:cs="Arial"/>
          <w:b/>
          <w:color w:val="000000"/>
          <w:u w:val="single"/>
        </w:rPr>
        <w:t>х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>организаций на соответствие квалификационным требованиям профессионального стандарта «Бухгалтер»:</w:t>
      </w:r>
    </w:p>
    <w:p w:rsidR="004B6537" w:rsidRPr="00571AF0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Pr="00265CF7">
        <w:rPr>
          <w:rFonts w:ascii="Arial" w:hAnsi="Arial" w:cs="Arial"/>
          <w:b/>
          <w:bCs/>
          <w:color w:val="FF0000"/>
        </w:rPr>
        <w:t>1. Трудовая функция код А «Ведение бухгалтерского учета» (Бухгалтер).</w:t>
      </w:r>
    </w:p>
    <w:p w:rsidR="004B6537" w:rsidRPr="00571AF0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571AF0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5-й уровень квалификации</w:t>
      </w:r>
      <w:r w:rsidRPr="00571AF0">
        <w:rPr>
          <w:rStyle w:val="apple-converted-space"/>
          <w:rFonts w:ascii="Arial" w:hAnsi="Arial" w:cs="Arial"/>
          <w:b/>
          <w:color w:val="0000FF"/>
          <w:sz w:val="22"/>
          <w:szCs w:val="22"/>
          <w:shd w:val="clear" w:color="auto" w:fill="FFFFFF"/>
        </w:rPr>
        <w:t> </w:t>
      </w:r>
      <w:r w:rsidRPr="00571AF0">
        <w:rPr>
          <w:rFonts w:ascii="Arial" w:hAnsi="Arial" w:cs="Arial"/>
          <w:b/>
          <w:bCs/>
          <w:color w:val="0000FF"/>
          <w:sz w:val="22"/>
          <w:szCs w:val="22"/>
        </w:rPr>
        <w:br/>
      </w:r>
    </w:p>
    <w:p w:rsidR="004B6537" w:rsidRPr="00265CF7" w:rsidRDefault="004B6537" w:rsidP="004B6537">
      <w:pPr>
        <w:pStyle w:val="a5"/>
        <w:spacing w:before="0" w:beforeAutospacing="0" w:after="240" w:afterAutospacing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>Стоимость обучения на категорию «А» (рядовые бухгалтеры в объеме 80 учебных часов)</w:t>
      </w:r>
      <w:r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:</w:t>
      </w:r>
      <w:r w:rsidRPr="000C5F2F">
        <w:rPr>
          <w:rFonts w:ascii="Arial" w:hAnsi="Arial" w:cs="Arial"/>
          <w:b/>
          <w:bCs/>
          <w:color w:val="FF0000"/>
        </w:rPr>
        <w:br/>
      </w:r>
      <w:r>
        <w:rPr>
          <w:rFonts w:ascii="Arial" w:hAnsi="Arial" w:cs="Arial"/>
          <w:b/>
          <w:bCs/>
        </w:rPr>
        <w:t>1</w:t>
      </w:r>
      <w:r w:rsidR="00172807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 000 рублей (+ 10 0</w:t>
      </w:r>
      <w:r w:rsidRPr="00265CF7">
        <w:rPr>
          <w:rFonts w:ascii="Arial" w:hAnsi="Arial" w:cs="Arial"/>
          <w:b/>
          <w:bCs/>
        </w:rPr>
        <w:t>00 стоимость аттестации)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</w:rPr>
      </w:pPr>
      <w:r w:rsidRPr="00265CF7">
        <w:rPr>
          <w:rFonts w:ascii="Arial" w:hAnsi="Arial" w:cs="Arial"/>
          <w:b/>
          <w:bCs/>
          <w:color w:val="FF0000"/>
        </w:rPr>
        <w:t>2. Трудовая функция код В «Составление и представление финансовой отчетности экономического субъекта» (Главный бухгалтер)</w:t>
      </w:r>
    </w:p>
    <w:p w:rsidR="004B6537" w:rsidRPr="00571AF0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571AF0">
        <w:rPr>
          <w:rFonts w:ascii="Arial" w:hAnsi="Arial" w:cs="Arial"/>
          <w:b/>
          <w:color w:val="0000FF"/>
          <w:sz w:val="22"/>
          <w:szCs w:val="22"/>
          <w:shd w:val="clear" w:color="auto" w:fill="FFFFFF"/>
        </w:rPr>
        <w:t>6-й уровень квалификации</w:t>
      </w:r>
      <w:r w:rsidRPr="00571AF0">
        <w:rPr>
          <w:rStyle w:val="apple-converted-space"/>
          <w:rFonts w:ascii="Arial" w:hAnsi="Arial" w:cs="Arial"/>
          <w:color w:val="0000FF"/>
          <w:sz w:val="22"/>
          <w:szCs w:val="22"/>
          <w:shd w:val="clear" w:color="auto" w:fill="FFFFFF"/>
        </w:rPr>
        <w:t> </w:t>
      </w:r>
      <w:r w:rsidRPr="00571AF0">
        <w:rPr>
          <w:rFonts w:ascii="Arial" w:hAnsi="Arial" w:cs="Arial"/>
          <w:b/>
          <w:bCs/>
          <w:color w:val="0000FF"/>
          <w:sz w:val="22"/>
          <w:szCs w:val="22"/>
        </w:rPr>
        <w:br/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Стоимость обучения: на категорию «В» (главные бухгалтеры и их заместители в объеме 260 учебных часов):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29 </w:t>
      </w:r>
      <w:r w:rsidR="00172807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00 рублей (+ 10 000 стоимость аттестации).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      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 w:rsidR="00335403">
        <w:rPr>
          <w:rFonts w:ascii="Arial" w:hAnsi="Arial" w:cs="Arial"/>
          <w:b/>
          <w:bCs/>
          <w:color w:val="FF0000"/>
        </w:rPr>
        <w:t>Начало обучения: с 02 апреля 2019</w:t>
      </w:r>
      <w:r>
        <w:rPr>
          <w:rFonts w:ascii="Arial" w:hAnsi="Arial" w:cs="Arial"/>
          <w:b/>
          <w:bCs/>
          <w:color w:val="FF0000"/>
        </w:rPr>
        <w:t xml:space="preserve"> года.</w:t>
      </w:r>
    </w:p>
    <w:p w:rsidR="004B6537" w:rsidRPr="001412D9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Место проведения: </w:t>
      </w:r>
      <w:r w:rsidRPr="001412D9">
        <w:rPr>
          <w:rFonts w:ascii="Arial" w:hAnsi="Arial" w:cs="Arial"/>
          <w:b/>
          <w:bCs/>
        </w:rPr>
        <w:t>г.Севастополь, ул. Воронина, 10, офис 306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Pr="00F0394A">
        <w:rPr>
          <w:rFonts w:ascii="Arial" w:hAnsi="Arial" w:cs="Arial"/>
          <w:b/>
          <w:bCs/>
          <w:color w:val="000000"/>
        </w:rPr>
        <w:t>Для участия в об</w:t>
      </w:r>
      <w:r>
        <w:rPr>
          <w:rFonts w:ascii="Arial" w:hAnsi="Arial" w:cs="Arial"/>
          <w:b/>
          <w:bCs/>
          <w:color w:val="000000"/>
        </w:rPr>
        <w:t xml:space="preserve">учении необходимо </w:t>
      </w:r>
      <w:r w:rsidRPr="00F0394A">
        <w:rPr>
          <w:rFonts w:ascii="Arial" w:hAnsi="Arial" w:cs="Arial"/>
          <w:b/>
          <w:bCs/>
          <w:color w:val="000000"/>
        </w:rPr>
        <w:t xml:space="preserve"> зарегистрироваться по теле</w:t>
      </w:r>
      <w:r>
        <w:rPr>
          <w:rFonts w:ascii="Arial" w:hAnsi="Arial" w:cs="Arial"/>
          <w:b/>
          <w:bCs/>
          <w:color w:val="000000"/>
        </w:rPr>
        <w:t xml:space="preserve">фону </w:t>
      </w:r>
      <w:r>
        <w:rPr>
          <w:rStyle w:val="js-phone-number"/>
          <w:rFonts w:ascii="Arial" w:hAnsi="Arial" w:cs="Arial"/>
          <w:b/>
          <w:bCs/>
          <w:color w:val="0000CD"/>
        </w:rPr>
        <w:t>+7-978-749-09-20</w:t>
      </w:r>
      <w:r>
        <w:rPr>
          <w:rStyle w:val="a4"/>
          <w:rFonts w:ascii="Arial" w:hAnsi="Arial" w:cs="Arial"/>
          <w:color w:val="0000CD"/>
        </w:rPr>
        <w:t> </w:t>
      </w:r>
      <w:r>
        <w:rPr>
          <w:rFonts w:ascii="Arial" w:hAnsi="Arial" w:cs="Arial"/>
          <w:b/>
          <w:bCs/>
          <w:color w:val="000000"/>
        </w:rPr>
        <w:br/>
        <w:t>и выслать на</w:t>
      </w:r>
      <w:r w:rsidRPr="00616D1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e-</w:t>
      </w:r>
      <w:proofErr w:type="spellStart"/>
      <w:r>
        <w:rPr>
          <w:rFonts w:ascii="Arial" w:hAnsi="Arial" w:cs="Arial"/>
          <w:b/>
          <w:bCs/>
          <w:color w:val="000000"/>
        </w:rPr>
        <w:t>mail</w:t>
      </w:r>
      <w:proofErr w:type="spellEnd"/>
      <w:r>
        <w:rPr>
          <w:rFonts w:ascii="Arial" w:hAnsi="Arial" w:cs="Arial"/>
          <w:b/>
          <w:bCs/>
          <w:color w:val="000000"/>
        </w:rPr>
        <w:t> </w:t>
      </w:r>
      <w:proofErr w:type="spellStart"/>
      <w:r w:rsidRPr="00571AF0">
        <w:rPr>
          <w:rFonts w:ascii="Arial" w:hAnsi="Arial" w:cs="Arial"/>
          <w:b/>
          <w:bCs/>
          <w:color w:val="0000FF"/>
          <w:lang w:val="en-US"/>
        </w:rPr>
        <w:t>pbebizprof</w:t>
      </w:r>
      <w:proofErr w:type="spellEnd"/>
      <w:r w:rsidRPr="00571AF0">
        <w:rPr>
          <w:rFonts w:ascii="Arial" w:hAnsi="Arial" w:cs="Arial"/>
          <w:b/>
          <w:bCs/>
          <w:color w:val="0000FF"/>
        </w:rPr>
        <w:t>@</w:t>
      </w:r>
      <w:r w:rsidRPr="00571AF0">
        <w:rPr>
          <w:rFonts w:ascii="Arial" w:hAnsi="Arial" w:cs="Arial"/>
          <w:b/>
          <w:bCs/>
          <w:color w:val="0000FF"/>
          <w:lang w:val="en-US"/>
        </w:rPr>
        <w:t>mail</w:t>
      </w:r>
      <w:r w:rsidRPr="00571AF0">
        <w:rPr>
          <w:rFonts w:ascii="Arial" w:hAnsi="Arial" w:cs="Arial"/>
          <w:b/>
          <w:bCs/>
          <w:color w:val="0000FF"/>
        </w:rPr>
        <w:t>.</w:t>
      </w:r>
      <w:proofErr w:type="spellStart"/>
      <w:r w:rsidRPr="00571AF0">
        <w:rPr>
          <w:rFonts w:ascii="Arial" w:hAnsi="Arial" w:cs="Arial"/>
          <w:b/>
          <w:bCs/>
          <w:color w:val="0000FF"/>
          <w:lang w:val="en-US"/>
        </w:rPr>
        <w:t>ru</w:t>
      </w:r>
      <w:proofErr w:type="spellEnd"/>
      <w:r>
        <w:rPr>
          <w:rFonts w:ascii="Arial" w:hAnsi="Arial" w:cs="Arial"/>
          <w:b/>
          <w:bCs/>
          <w:color w:val="000000"/>
        </w:rPr>
        <w:t xml:space="preserve"> заполненный бланк заявки для составления договора на обучение.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4B6537" w:rsidRPr="003975B7" w:rsidRDefault="00C22788" w:rsidP="004B6537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95pt;margin-top:-4.55pt;width:60.1pt;height:37.2pt;z-index:251662336" fillcolor="#0c9">
            <v:imagedata r:id="rId7" o:title=""/>
            <w10:wrap type="square"/>
          </v:shape>
          <o:OLEObject Type="Embed" ProgID="Word.Document.8" ShapeID="_x0000_s1027" DrawAspect="Content" ObjectID="_1610904365" r:id="rId8"/>
        </w:object>
      </w:r>
      <w:r w:rsidR="004B6537" w:rsidRPr="003975B7">
        <w:rPr>
          <w:rFonts w:ascii="Arial" w:hAnsi="Arial" w:cs="Arial"/>
          <w:b/>
          <w:sz w:val="18"/>
          <w:szCs w:val="18"/>
        </w:rPr>
        <w:t>ФИЛИАЛ ПО РЕСПУБЛИКЕ КРЫМ И ГОРОДУ СЕВАСТОПОЛЬ</w:t>
      </w:r>
      <w:r w:rsidR="004B6537">
        <w:rPr>
          <w:rFonts w:ascii="Arial" w:hAnsi="Arial" w:cs="Arial"/>
          <w:b/>
          <w:sz w:val="18"/>
          <w:szCs w:val="18"/>
        </w:rPr>
        <w:t xml:space="preserve"> </w:t>
      </w:r>
      <w:r w:rsidR="004B6537" w:rsidRPr="003975B7">
        <w:rPr>
          <w:rFonts w:ascii="Arial" w:hAnsi="Arial" w:cs="Arial"/>
          <w:b/>
          <w:sz w:val="18"/>
          <w:szCs w:val="18"/>
        </w:rPr>
        <w:t>ЧАСТНОГО ОБРАЗОВАТЕЛЬНОГО УЧРЕЖДЕНИЯ ДОПОЛНИТЕЛЬНОГО</w:t>
      </w:r>
    </w:p>
    <w:p w:rsidR="004B6537" w:rsidRPr="003975B7" w:rsidRDefault="004B6537" w:rsidP="004B6537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ПРОФЕССИОНАЛЬНОГО ОБРАЗОВАНИЯ </w:t>
      </w:r>
      <w:r w:rsidRPr="003975B7">
        <w:rPr>
          <w:rFonts w:ascii="Arial" w:hAnsi="Arial" w:cs="Arial"/>
          <w:b/>
          <w:sz w:val="18"/>
          <w:szCs w:val="18"/>
        </w:rPr>
        <w:t>УЧЕБНЫЙ ЦЕНТР ТЕХНИКО-ЭКОНОМИЧЕСКИХ ЗНАНИЙ</w:t>
      </w:r>
    </w:p>
    <w:p w:rsidR="004B6537" w:rsidRPr="003975B7" w:rsidRDefault="004B6537" w:rsidP="004B653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975B7">
        <w:rPr>
          <w:rFonts w:ascii="Arial" w:hAnsi="Arial" w:cs="Arial"/>
          <w:sz w:val="18"/>
          <w:szCs w:val="18"/>
        </w:rPr>
        <w:t>Уважаемые коллеги!</w:t>
      </w:r>
    </w:p>
    <w:p w:rsidR="009051B3" w:rsidRDefault="004B6537" w:rsidP="009051B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975B7">
        <w:rPr>
          <w:rFonts w:ascii="Arial" w:hAnsi="Arial" w:cs="Arial"/>
          <w:sz w:val="18"/>
          <w:szCs w:val="18"/>
        </w:rPr>
        <w:t>Доводим до Вашего сведения план-график занятий группы по аттестации профессиональных бухгалтеров коммерческих учреждений</w:t>
      </w:r>
    </w:p>
    <w:p w:rsidR="004B6537" w:rsidRPr="003975B7" w:rsidRDefault="004B6537" w:rsidP="009051B3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3975B7">
        <w:rPr>
          <w:rFonts w:ascii="Arial" w:hAnsi="Arial" w:cs="Arial"/>
          <w:sz w:val="18"/>
          <w:szCs w:val="18"/>
        </w:rPr>
        <w:t>категории «А» и «В» №17002Б в Севастополе:</w:t>
      </w:r>
    </w:p>
    <w:p w:rsidR="004B6537" w:rsidRDefault="004B6537" w:rsidP="004B6537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967"/>
        <w:gridCol w:w="1417"/>
        <w:gridCol w:w="1559"/>
        <w:gridCol w:w="1276"/>
      </w:tblGrid>
      <w:tr w:rsidR="004B6537" w:rsidRPr="003975B7" w:rsidTr="009051B3">
        <w:tc>
          <w:tcPr>
            <w:tcW w:w="1242" w:type="dxa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418" w:type="dxa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Время обучения</w:t>
            </w:r>
          </w:p>
        </w:tc>
        <w:tc>
          <w:tcPr>
            <w:tcW w:w="7967" w:type="dxa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Разделы программы</w:t>
            </w:r>
          </w:p>
        </w:tc>
        <w:tc>
          <w:tcPr>
            <w:tcW w:w="1417" w:type="dxa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Учебные мероприятия</w:t>
            </w:r>
          </w:p>
        </w:tc>
        <w:tc>
          <w:tcPr>
            <w:tcW w:w="1559" w:type="dxa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1276" w:type="dxa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Категории слушателей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 17.30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BC0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«Бухгалтерский учет»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1. Бухгалтерский учет в Российской Федерации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1. Концептуальные и законодательные основы бухгалтерского учета в Российской Федерации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2. Учетная политика - модель бухгалтерского учета в конкретной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Начало обучения группы 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Выдача методических материалов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Зимницкая Ирина Стефановна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 17.30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Федеральные правила (нормы) формирования в бухгалтерском учете информации об объектах учета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Основные средства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4. Доходные вложения в материальные ценности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B102E1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 17.30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5. Нематериальные активы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6. Научно-исследовательские, опытно – конструкторские и технологические работы (НИОКР)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B102E1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 17.30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7. Материально-производственные запасы (МПЗ)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8. Финансовые вложения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9. Денежные средства и денежные эквиваленты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B102E1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 17.30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10. Дебиторская задолженность, обязательства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11. Капитал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12. Затраты, доходы и расходы, финансовый результат отчетного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B102E1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апреля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 17.30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13. Объекты учета, информация о которых обобщается на забалансовых счетах (статьях)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14. Оценочные обязательства, условные обязательства и условные активы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B6537" w:rsidRPr="003975B7" w:rsidTr="009051B3">
        <w:trPr>
          <w:trHeight w:val="8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B102E1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 апреля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 17.30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15. Пересчет в рубли выраженной в иностранной валюте стоимости активов и обязательств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16. Исправление ошибок в бухгалтерском учете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апреля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«Правовые основы предпринимательской деятельности»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1. Общие положения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1. Публичное и частное право, Юридическая ответственность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2. Понятие и признаки предпринимательской деятельности, Субъекты предпринимательской деятельности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Основы Правового регулирования трудовых отношений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Трудовой договор,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Рабочее время и время отдыха,</w:t>
            </w:r>
            <w:r w:rsidRPr="00F251FD">
              <w:rPr>
                <w:rFonts w:ascii="Arial" w:hAnsi="Arial" w:cs="Arial"/>
                <w:sz w:val="18"/>
                <w:szCs w:val="18"/>
              </w:rPr>
              <w:t xml:space="preserve"> Оплата труда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251FD">
              <w:rPr>
                <w:rFonts w:ascii="Arial" w:hAnsi="Arial" w:cs="Arial"/>
                <w:sz w:val="18"/>
                <w:szCs w:val="18"/>
              </w:rPr>
              <w:t>Гарантии и компенсации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Материальная ответственность сторон трудового договора</w:t>
            </w:r>
            <w:r w:rsidRPr="003975B7">
              <w:rPr>
                <w:rFonts w:ascii="Arial" w:hAnsi="Arial" w:cs="Arial"/>
                <w:sz w:val="18"/>
                <w:szCs w:val="18"/>
              </w:rPr>
              <w:t>, Особенности регулирования труда отдельных категорий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Тимошин Сергей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900602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4B6537">
              <w:rPr>
                <w:rFonts w:ascii="Arial" w:hAnsi="Arial" w:cs="Arial"/>
                <w:sz w:val="18"/>
                <w:szCs w:val="18"/>
              </w:rPr>
              <w:t xml:space="preserve"> апреля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102E1">
              <w:rPr>
                <w:rFonts w:ascii="Arial" w:hAnsi="Arial" w:cs="Arial"/>
                <w:sz w:val="18"/>
                <w:szCs w:val="18"/>
              </w:rPr>
              <w:t>С 18.00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«Правовое регулирование предпринимательской деятельности» 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1. Особенности правового положения субъектов предпринимательской деятельности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Юридические лица. Предпринимательская деятельность гражданин Подраздел 2. Организационно-правовые формы юридических лиц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Классификация юридических </w:t>
            </w:r>
            <w:proofErr w:type="gramStart"/>
            <w:r w:rsidRPr="00F251FD">
              <w:rPr>
                <w:rFonts w:ascii="Arial" w:hAnsi="Arial" w:cs="Arial"/>
                <w:sz w:val="18"/>
                <w:szCs w:val="18"/>
              </w:rPr>
              <w:t>лиц .Коммерческие</w:t>
            </w:r>
            <w:proofErr w:type="gramEnd"/>
            <w:r w:rsidRPr="00F251FD">
              <w:rPr>
                <w:rFonts w:ascii="Arial" w:hAnsi="Arial" w:cs="Arial"/>
                <w:sz w:val="18"/>
                <w:szCs w:val="18"/>
              </w:rPr>
              <w:t xml:space="preserve"> корпоративные юридические лица.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</w:t>
            </w:r>
            <w:proofErr w:type="gramStart"/>
            <w:r w:rsidRPr="00F251FD">
              <w:rPr>
                <w:rFonts w:ascii="Arial" w:hAnsi="Arial" w:cs="Arial"/>
                <w:sz w:val="18"/>
                <w:szCs w:val="18"/>
              </w:rPr>
              <w:t>3.Реорганизация</w:t>
            </w:r>
            <w:proofErr w:type="gramEnd"/>
            <w:r w:rsidRPr="00F251FD">
              <w:rPr>
                <w:rFonts w:ascii="Arial" w:hAnsi="Arial" w:cs="Arial"/>
                <w:sz w:val="18"/>
                <w:szCs w:val="18"/>
              </w:rPr>
              <w:t xml:space="preserve"> юридического лица. Ликвидация юридического лица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Коммерческие унитарные юридические лица.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Тема </w:t>
            </w:r>
            <w:proofErr w:type="gramStart"/>
            <w:r w:rsidRPr="003975B7">
              <w:rPr>
                <w:rFonts w:ascii="Arial" w:hAnsi="Arial" w:cs="Arial"/>
                <w:sz w:val="18"/>
                <w:szCs w:val="18"/>
              </w:rPr>
              <w:t>4.Некоммерческие</w:t>
            </w:r>
            <w:proofErr w:type="gramEnd"/>
            <w:r w:rsidRPr="003975B7">
              <w:rPr>
                <w:rFonts w:ascii="Arial" w:hAnsi="Arial" w:cs="Arial"/>
                <w:sz w:val="18"/>
                <w:szCs w:val="18"/>
              </w:rPr>
              <w:t xml:space="preserve"> корпоративные юридические лица</w:t>
            </w:r>
            <w:r w:rsidRPr="00F251FD">
              <w:rPr>
                <w:rFonts w:ascii="Arial" w:hAnsi="Arial" w:cs="Arial"/>
                <w:sz w:val="18"/>
                <w:szCs w:val="18"/>
              </w:rPr>
              <w:t xml:space="preserve"> .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5.Некоммерческие унитарные юридические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Тимошин Сергей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900602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мая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3. Правовые средства осуществления предпринимательской деятельности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Пределы осуществления гражданских прав. Сделки. Обязательства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7. Договорные обязательства. Отдельные виды договорных обязательств.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8.Внедоговорные обязательства.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4. Защита прав субъектов предпринимательской деятельности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9. Способы защиты гражданских прав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5. Имущественная основа предпринимательской деятельности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10. Вещные права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11. Приобретение и прекращение права собственности. Общая собственность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12. Право собственности на земельный участок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13. Защита вещных прав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14. Права на результаты интеллектуальной деятельности и средства индивидуализации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Тимошин Сергей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900602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1-12</w:t>
            </w:r>
            <w:r w:rsidR="004B6537">
              <w:rPr>
                <w:rFonts w:ascii="Arial" w:hAnsi="Arial" w:cs="Arial"/>
                <w:sz w:val="18"/>
                <w:szCs w:val="18"/>
              </w:rPr>
              <w:t xml:space="preserve">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E42BC0" w:rsidRDefault="004B6537" w:rsidP="004B6537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«Основы этики»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Самостоятельное изучение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«Основы налогообложения» 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1. Налоговая система Российской Федерации </w:t>
            </w:r>
          </w:p>
          <w:p w:rsidR="004B6537" w:rsidRPr="00F251FD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lastRenderedPageBreak/>
              <w:t>Тема 1. Система налогов и сборов в Российской Федерации. Участники налоговых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Един Константин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2. Федеральные налоги и взносы на обязательное социальное страхование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2. Налог на доходы физических лиц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Страховые взносы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Раздел «Налогообложение»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1. Налоговое администрирование и налоговый контроль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1. Участники налоговых правоотношений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Налоговое обязательство и его исполнение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Налоговый контроль. Налоговые правонарушения и ответственность за их совершение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Подраздел 2. Федеральные налоги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Налог на добавленную стоимость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5. Акцизы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6. Налог на прибыль организаций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7. Налог на добычу полезных ископаемых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Един Константин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3. Региональные налоги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8. Транспортный налог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9. Налог на имущество организаций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4. Местные налоги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10. Земельный налог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5. Специальные налоговые режимы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Тема 11. Упрощенная система налогообложения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12. Единый налог на вмененный доход для определенных видов деятельности</w:t>
            </w:r>
          </w:p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6. Налоговый учет, учетная политика для целей налогообложения (формирование и изменение), составление и представление налоговой отчетности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>Подраздел 7. Администрирование деятельности в сфере ведения налогового учета, составления налоговой отчетности, налогового планирования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5C" w:rsidRDefault="004B6537" w:rsidP="007D075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Един </w:t>
            </w:r>
          </w:p>
          <w:p w:rsidR="004B6537" w:rsidRPr="003975B7" w:rsidRDefault="004B6537" w:rsidP="007D075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Константин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16.00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«Основы аудита и этики»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Аудит в системе финансового контроля Российской Федерации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Профессиональные ценности и этика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3. Нормативное регулирование аудиторской деятельности в Российской Федерации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Существенность информации, раскрываемой в бухгалтерской (финансовой) отчетности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5. Итоговые документы аудита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5C" w:rsidRDefault="004B6537" w:rsidP="007D075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Един </w:t>
            </w:r>
          </w:p>
          <w:p w:rsidR="004B6537" w:rsidRPr="003975B7" w:rsidRDefault="004B6537" w:rsidP="007D075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Константин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10.00 до 16.00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E42BC0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42BC0">
              <w:rPr>
                <w:rFonts w:ascii="Arial" w:hAnsi="Arial" w:cs="Arial"/>
                <w:b/>
                <w:sz w:val="18"/>
                <w:szCs w:val="18"/>
              </w:rPr>
              <w:t xml:space="preserve">Раздел «Основы внутреннего контроля»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Особенности управления бухгалтерской службой в условиях осуществления ею трудовой функции по внутреннему контролю </w:t>
            </w:r>
          </w:p>
          <w:p w:rsidR="004B6537" w:rsidRPr="003975B7" w:rsidRDefault="004B6537" w:rsidP="00905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Формирование системы внутреннего контроля в рамках бухгалтерской службы. Цели и задачи. Структура бухгалтерской службы в части внутреннего контроля. Технологии внутреннего контроля. Документы внутреннего контроля. Требования к кадрам </w:t>
            </w:r>
          </w:p>
          <w:p w:rsidR="004B6537" w:rsidRPr="00F251FD" w:rsidRDefault="004B6537" w:rsidP="009051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lastRenderedPageBreak/>
              <w:t>Тема 3. Организационно-распорядительные документы организации, регламентирующие порядок деятельности бухгалтерской службы в области внутреннего контроля: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4. Мотивация персонала бухгалтерской службы, выполняющего работы в области внутреннего контроля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5. Контроль достижения функциональных целей, оценка результативности и эффективности деятельности. Разработка мероприятий по устранению недостатков и реализации потенциальных резервов внутреннего контроля. Отчетность о состоянии внутреннего контроля экономического субъекта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5C" w:rsidRDefault="004B6537" w:rsidP="007D075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Един </w:t>
            </w:r>
          </w:p>
          <w:p w:rsidR="004B6537" w:rsidRPr="003975B7" w:rsidRDefault="004B6537" w:rsidP="007D075C">
            <w:pPr>
              <w:spacing w:after="0"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Константин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F87A89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Раздел «Бухгалтерский учет, бухгалтерская (финансовая) отчетность и ее анализ»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Администрирование деятельности бухгалтерской службы коммерческой организации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2. Законодательные основы регулирования бухгалтерского учета в Российской Федерации</w:t>
            </w:r>
          </w:p>
          <w:p w:rsidR="004B6537" w:rsidRPr="00B102E1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3. Законодательные основы составления и представления экономическими субъектами бухгалтерской (финансовой) отчетности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5C" w:rsidRDefault="004B6537" w:rsidP="009051B3">
            <w:pPr>
              <w:spacing w:after="0" w:line="240" w:lineRule="auto"/>
              <w:ind w:left="-389" w:firstLine="276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Бойко </w:t>
            </w:r>
          </w:p>
          <w:p w:rsidR="007D075C" w:rsidRDefault="004B6537" w:rsidP="009051B3">
            <w:pPr>
              <w:spacing w:after="0" w:line="240" w:lineRule="auto"/>
              <w:ind w:left="-389" w:firstLine="276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Яна </w:t>
            </w:r>
          </w:p>
          <w:p w:rsidR="004B6537" w:rsidRPr="003975B7" w:rsidRDefault="004B6537" w:rsidP="009051B3">
            <w:pPr>
              <w:spacing w:after="0" w:line="240" w:lineRule="auto"/>
              <w:ind w:left="-389" w:firstLine="276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102E1">
              <w:rPr>
                <w:rFonts w:ascii="Arial" w:hAnsi="Arial" w:cs="Arial"/>
                <w:sz w:val="18"/>
                <w:szCs w:val="18"/>
              </w:rPr>
              <w:t>С 18.00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Требования нормативных правовых актов Минфина России, регулирующие порядок раскрытия информации в бухгалтерской (финансовой) отчетности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5. Отдельные вопросы формирования в бухгалтерском учете информации и (или) раскрытия ее в бухгалтерской (финансовой) отчетности: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Особенности бухгалтерской (финансовой) отчетности при реорганизации юридического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900602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4B6537">
              <w:rPr>
                <w:rFonts w:ascii="Arial" w:hAnsi="Arial" w:cs="Arial"/>
                <w:sz w:val="18"/>
                <w:szCs w:val="18"/>
              </w:rPr>
              <w:t xml:space="preserve"> мая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102E1">
              <w:rPr>
                <w:rFonts w:ascii="Arial" w:hAnsi="Arial" w:cs="Arial"/>
                <w:sz w:val="18"/>
                <w:szCs w:val="18"/>
              </w:rPr>
              <w:t>С 18.00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7. Особенности формирования в бухгалтерском учете информации и ее раскрытия субъектами малого предпринимательства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8. Анализ бухгалтерской (финансовой) отчетности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9. Формирование и совершенствование умений по составлению бухгалтерской (финансовой) отчетности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900602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4B6537">
              <w:rPr>
                <w:rFonts w:ascii="Arial" w:hAnsi="Arial" w:cs="Arial"/>
                <w:sz w:val="18"/>
                <w:szCs w:val="18"/>
              </w:rPr>
              <w:t xml:space="preserve"> мая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F87A89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Раздел «Международные стандарты финансовой отчетности» </w:t>
            </w:r>
          </w:p>
          <w:p w:rsidR="004B6537" w:rsidRPr="00F87A89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Подраздел 1. Международные стандарты финансовой отчетности и Международные стандарты финансовой отчетности для общественного сектора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1. История становления и развития Международных стандартов финансовой отчетности. Статус документов системы МСФО. Официальный язык и сфера применения стандартов МСФО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2. Деятельность Международной организации НКО «Фонд МСФО»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Бойко Яна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900602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 июня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F87A89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z w:val="18"/>
                <w:szCs w:val="18"/>
              </w:rPr>
              <w:t>Подраздел 2. Развитие бухгалтерского учета и финансовой отчетности в России на основе Международных стандартов финансовой отчетности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3. Приказы Министерства финансов России по адаптации Российского бухгалтерского учета и бухгалтерской отчетности к системе МСФО</w:t>
            </w:r>
            <w:r w:rsidRPr="00F251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4. Законодательные новации в сфере российской бухгалтерской отчетности. Этапы принятия документов МСФО на территории России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5. Система документов в сфере бухгалтерского учета в России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6. Принципы (Концептуальные основы) финансовой отчетности. Оценка базовых элементов отчетности по справедливой стоимости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900602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 июня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F87A89" w:rsidRDefault="004B6537" w:rsidP="00E42BC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7A89">
              <w:rPr>
                <w:rFonts w:ascii="Arial" w:hAnsi="Arial" w:cs="Arial"/>
                <w:b/>
                <w:sz w:val="18"/>
                <w:szCs w:val="18"/>
              </w:rPr>
              <w:t xml:space="preserve">Подраздел 3. Сравнение Международных стандартов финансовой отчетности и российских стандартов бухгалтерской (финансовой) отчетности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 xml:space="preserve">Тема 7. Сравнение МСФО и Российских СБУ по целевому назначению 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субъектом учетной политики, отражение в отчетности изменений учетных оценок, исправления ошибок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lastRenderedPageBreak/>
              <w:t>Тема 8. Формирование экономическим субъектом учетной политики, отражение в отчетности изменений учетных оценок, исправления ошибок</w:t>
            </w:r>
          </w:p>
          <w:p w:rsidR="004B6537" w:rsidRPr="00F251FD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51FD">
              <w:rPr>
                <w:rFonts w:ascii="Arial" w:hAnsi="Arial" w:cs="Arial"/>
                <w:sz w:val="18"/>
                <w:szCs w:val="18"/>
              </w:rPr>
              <w:t>Тема 9 Представление и раскрытие информации в финансовой отчетности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lastRenderedPageBreak/>
              <w:t>Очные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ind w:lef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rPr>
          <w:trHeight w:val="51"/>
        </w:trPr>
        <w:tc>
          <w:tcPr>
            <w:tcW w:w="1242" w:type="dxa"/>
            <w:tcBorders>
              <w:bottom w:val="single" w:sz="4" w:space="0" w:color="000000"/>
            </w:tcBorders>
          </w:tcPr>
          <w:p w:rsidR="004B6537" w:rsidRPr="003975B7" w:rsidRDefault="007C6221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4B6537">
              <w:rPr>
                <w:rFonts w:ascii="Arial" w:hAnsi="Arial" w:cs="Arial"/>
                <w:sz w:val="18"/>
                <w:szCs w:val="18"/>
              </w:rPr>
              <w:t xml:space="preserve"> июня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 xml:space="preserve">С </w:t>
            </w:r>
            <w:r>
              <w:rPr>
                <w:rFonts w:ascii="Arial" w:hAnsi="Arial" w:cs="Arial"/>
                <w:sz w:val="18"/>
                <w:szCs w:val="18"/>
              </w:rPr>
              <w:t>18.00</w:t>
            </w:r>
            <w:r w:rsidRPr="003975B7">
              <w:rPr>
                <w:rFonts w:ascii="Arial" w:hAnsi="Arial" w:cs="Arial"/>
                <w:sz w:val="18"/>
                <w:szCs w:val="18"/>
              </w:rPr>
              <w:t xml:space="preserve"> до 21.00</w:t>
            </w:r>
          </w:p>
        </w:tc>
        <w:tc>
          <w:tcPr>
            <w:tcW w:w="7967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Тема 10. Показатели финансовой отчетности по основным средствам. Условия капитализации затрат по заемным средствам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11. Показатели отчетности по нематериальным активам и запасам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12. Обзор основных положений МСФО по финансовым инструментам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Очные занятия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Козлова Марина Евгеньевна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rPr>
          <w:trHeight w:val="165"/>
        </w:trPr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7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E42BC0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975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Раздел «Основы информатики и вычислительной техники»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1. Экономические информационные системы (ЭИС)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2. Информационные системы бухгалтерского учета (ИСБУ)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3. Электронный документооборот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4. Справочные правовые системы (СПС)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Самостоятельное изучение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</w:t>
            </w:r>
          </w:p>
        </w:tc>
      </w:tr>
      <w:tr w:rsidR="004B6537" w:rsidRPr="003975B7" w:rsidTr="009051B3">
        <w:trPr>
          <w:trHeight w:val="51"/>
        </w:trPr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7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E42BC0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975B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Раздел «Основы информатики и вычислительной техники»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1. Экономические информационные системы (ЭИС)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2. Информационные системы бухгалтерского учета (ИСБУ)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3. Электронный документооборот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 xml:space="preserve">Тема 4. Информационная безопасность и защита информации </w:t>
            </w:r>
          </w:p>
          <w:p w:rsidR="004B6537" w:rsidRPr="003975B7" w:rsidRDefault="004B6537" w:rsidP="00E42BC0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975B7">
              <w:rPr>
                <w:rFonts w:ascii="Arial" w:hAnsi="Arial" w:cs="Arial"/>
                <w:bCs/>
                <w:sz w:val="18"/>
                <w:szCs w:val="18"/>
              </w:rPr>
              <w:t>Тема 5. Справочные правовые системы (СПС)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Самостоятельное изучение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В</w:t>
            </w:r>
          </w:p>
        </w:tc>
      </w:tr>
      <w:tr w:rsidR="004B6537" w:rsidRPr="003975B7" w:rsidTr="009051B3"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17280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июня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</w:p>
        </w:tc>
        <w:tc>
          <w:tcPr>
            <w:tcW w:w="7967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F87A89" w:rsidRDefault="004B6537" w:rsidP="004B6537">
            <w:pPr>
              <w:spacing w:line="240" w:lineRule="auto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pacing w:val="-4"/>
                <w:sz w:val="18"/>
                <w:szCs w:val="18"/>
              </w:rPr>
              <w:t>Предварительное тестирование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Рассылка по электронной почте логинов и паролей.</w:t>
            </w:r>
          </w:p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Самостоятельное прохождение предварительного тестирования.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  <w:tr w:rsidR="004B6537" w:rsidRPr="003975B7" w:rsidTr="009051B3">
        <w:tc>
          <w:tcPr>
            <w:tcW w:w="1242" w:type="dxa"/>
            <w:shd w:val="clear" w:color="auto" w:fill="E2EFD9"/>
          </w:tcPr>
          <w:p w:rsidR="004B6537" w:rsidRPr="003975B7" w:rsidRDefault="00172807" w:rsidP="004B6537">
            <w:pPr>
              <w:spacing w:line="240" w:lineRule="auto"/>
              <w:ind w:left="-57" w:right="-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июня</w:t>
            </w:r>
          </w:p>
        </w:tc>
        <w:tc>
          <w:tcPr>
            <w:tcW w:w="1418" w:type="dxa"/>
            <w:shd w:val="clear" w:color="auto" w:fill="E2EFD9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с  10.00 до 13.00</w:t>
            </w:r>
          </w:p>
        </w:tc>
        <w:tc>
          <w:tcPr>
            <w:tcW w:w="7967" w:type="dxa"/>
            <w:shd w:val="clear" w:color="auto" w:fill="E2EFD9"/>
          </w:tcPr>
          <w:p w:rsidR="004B6537" w:rsidRPr="00F87A89" w:rsidRDefault="004B6537" w:rsidP="004B6537">
            <w:pPr>
              <w:spacing w:line="240" w:lineRule="auto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F87A89">
              <w:rPr>
                <w:rFonts w:ascii="Arial" w:hAnsi="Arial" w:cs="Arial"/>
                <w:b/>
                <w:spacing w:val="-4"/>
                <w:sz w:val="18"/>
                <w:szCs w:val="18"/>
              </w:rPr>
              <w:t>Тестирование</w:t>
            </w:r>
          </w:p>
        </w:tc>
        <w:tc>
          <w:tcPr>
            <w:tcW w:w="1417" w:type="dxa"/>
            <w:shd w:val="clear" w:color="auto" w:fill="E2EFD9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Итоговый экзамен</w:t>
            </w:r>
          </w:p>
        </w:tc>
        <w:tc>
          <w:tcPr>
            <w:tcW w:w="1559" w:type="dxa"/>
            <w:shd w:val="clear" w:color="auto" w:fill="E2EFD9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/>
          </w:tcPr>
          <w:p w:rsidR="004B6537" w:rsidRPr="003975B7" w:rsidRDefault="004B6537" w:rsidP="004B653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975B7">
              <w:rPr>
                <w:rFonts w:ascii="Arial" w:hAnsi="Arial" w:cs="Arial"/>
                <w:sz w:val="18"/>
                <w:szCs w:val="18"/>
              </w:rPr>
              <w:t>А+В</w:t>
            </w:r>
          </w:p>
        </w:tc>
      </w:tr>
    </w:tbl>
    <w:p w:rsidR="004B6537" w:rsidRPr="003975B7" w:rsidRDefault="004B6537" w:rsidP="004B6537">
      <w:pPr>
        <w:spacing w:line="240" w:lineRule="auto"/>
        <w:rPr>
          <w:rFonts w:ascii="Arial" w:hAnsi="Arial" w:cs="Arial"/>
          <w:sz w:val="18"/>
          <w:szCs w:val="18"/>
        </w:rPr>
      </w:pPr>
    </w:p>
    <w:p w:rsidR="004B6537" w:rsidRDefault="004B6537" w:rsidP="00F87A89">
      <w:pPr>
        <w:spacing w:after="0" w:line="240" w:lineRule="auto"/>
        <w:ind w:firstLine="709"/>
        <w:rPr>
          <w:rFonts w:ascii="Arial" w:eastAsia="Calibri" w:hAnsi="Arial" w:cs="Arial"/>
          <w:b/>
          <w:sz w:val="18"/>
          <w:szCs w:val="18"/>
          <w:u w:val="single"/>
        </w:rPr>
      </w:pPr>
      <w:r w:rsidRPr="00325589">
        <w:rPr>
          <w:rFonts w:ascii="Arial" w:eastAsia="Calibri" w:hAnsi="Arial" w:cs="Arial"/>
          <w:b/>
          <w:sz w:val="18"/>
          <w:szCs w:val="18"/>
          <w:u w:val="single"/>
        </w:rPr>
        <w:t xml:space="preserve">В расписании возможны изменения.  </w:t>
      </w:r>
    </w:p>
    <w:p w:rsidR="009051B3" w:rsidRPr="00325589" w:rsidRDefault="009051B3" w:rsidP="00F87A89">
      <w:pPr>
        <w:spacing w:after="0" w:line="240" w:lineRule="auto"/>
        <w:ind w:firstLine="709"/>
        <w:rPr>
          <w:rFonts w:ascii="Arial" w:eastAsia="Calibri" w:hAnsi="Arial" w:cs="Arial"/>
          <w:b/>
          <w:sz w:val="18"/>
          <w:szCs w:val="18"/>
          <w:u w:val="single"/>
        </w:rPr>
      </w:pPr>
    </w:p>
    <w:p w:rsidR="004B6537" w:rsidRPr="00325589" w:rsidRDefault="004B6537" w:rsidP="00F87A89">
      <w:pPr>
        <w:spacing w:after="0" w:line="240" w:lineRule="auto"/>
        <w:ind w:firstLine="709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Место проведения очных </w:t>
      </w:r>
      <w:proofErr w:type="gramStart"/>
      <w:r w:rsidRPr="00325589">
        <w:rPr>
          <w:rFonts w:ascii="Arial" w:eastAsia="Calibri" w:hAnsi="Arial" w:cs="Arial"/>
          <w:sz w:val="18"/>
          <w:szCs w:val="18"/>
        </w:rPr>
        <w:t xml:space="preserve">занятий:   </w:t>
      </w:r>
      <w:proofErr w:type="gramEnd"/>
      <w:r w:rsidRPr="00325589">
        <w:rPr>
          <w:rFonts w:ascii="Arial" w:eastAsia="Calibri" w:hAnsi="Arial" w:cs="Arial"/>
          <w:sz w:val="18"/>
          <w:szCs w:val="18"/>
        </w:rPr>
        <w:t xml:space="preserve"> г.Севастополь, ул.Воронина, 10, ком.306 </w:t>
      </w:r>
    </w:p>
    <w:p w:rsidR="004B6537" w:rsidRDefault="004B6537" w:rsidP="00F87A89">
      <w:pPr>
        <w:spacing w:after="0" w:line="240" w:lineRule="auto"/>
        <w:ind w:firstLine="709"/>
        <w:rPr>
          <w:rFonts w:ascii="Arial" w:eastAsia="Calibri" w:hAnsi="Arial" w:cs="Arial"/>
          <w:bCs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Контактная информация филиала УЦ в Севастополе: Телефон: </w:t>
      </w:r>
      <w:r w:rsidR="009051B3" w:rsidRPr="00325589">
        <w:rPr>
          <w:rFonts w:ascii="Arial" w:eastAsia="Calibri" w:hAnsi="Arial" w:cs="Arial"/>
          <w:bCs/>
          <w:sz w:val="18"/>
          <w:szCs w:val="18"/>
        </w:rPr>
        <w:t>+7-978-058-38-10</w:t>
      </w:r>
      <w:r w:rsidR="009051B3">
        <w:rPr>
          <w:rFonts w:ascii="Arial" w:eastAsia="Calibri" w:hAnsi="Arial" w:cs="Arial"/>
          <w:bCs/>
          <w:sz w:val="18"/>
          <w:szCs w:val="18"/>
        </w:rPr>
        <w:t>, +7-978-749-08-57</w:t>
      </w:r>
    </w:p>
    <w:p w:rsidR="009051B3" w:rsidRPr="00325589" w:rsidRDefault="009051B3" w:rsidP="00F87A89">
      <w:pPr>
        <w:spacing w:after="0" w:line="240" w:lineRule="auto"/>
        <w:ind w:firstLine="709"/>
        <w:rPr>
          <w:rFonts w:ascii="Arial" w:eastAsia="Calibri" w:hAnsi="Arial" w:cs="Arial"/>
          <w:sz w:val="18"/>
          <w:szCs w:val="18"/>
        </w:rPr>
      </w:pPr>
    </w:p>
    <w:p w:rsidR="004B6537" w:rsidRPr="00325589" w:rsidRDefault="004B6537" w:rsidP="00F87A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</w:t>
      </w:r>
      <w:r w:rsidRPr="00325589">
        <w:rPr>
          <w:rFonts w:ascii="Arial" w:eastAsia="Calibri" w:hAnsi="Arial" w:cs="Arial"/>
          <w:sz w:val="18"/>
          <w:szCs w:val="18"/>
        </w:rPr>
        <w:t>Директор филиала по Республике Крым и городу Севастополь</w:t>
      </w:r>
    </w:p>
    <w:p w:rsidR="004B6537" w:rsidRPr="00325589" w:rsidRDefault="004B6537" w:rsidP="00F87A89">
      <w:pPr>
        <w:spacing w:after="0" w:line="240" w:lineRule="auto"/>
        <w:ind w:left="709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Частного образовательного учреждения </w:t>
      </w:r>
    </w:p>
    <w:p w:rsidR="004B6537" w:rsidRPr="00325589" w:rsidRDefault="004B6537" w:rsidP="00F87A89">
      <w:pPr>
        <w:spacing w:after="0" w:line="240" w:lineRule="auto"/>
        <w:ind w:left="709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дополнительного профессионального образования  </w:t>
      </w:r>
    </w:p>
    <w:p w:rsidR="004B6537" w:rsidRPr="00325589" w:rsidRDefault="004B6537" w:rsidP="00F87A89">
      <w:pPr>
        <w:spacing w:after="0" w:line="240" w:lineRule="auto"/>
        <w:ind w:left="709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Учебный Центр технико-экономических знаний  </w:t>
      </w:r>
    </w:p>
    <w:p w:rsidR="00F87A89" w:rsidRDefault="004B6537" w:rsidP="00F87A89">
      <w:pPr>
        <w:spacing w:after="0" w:line="240" w:lineRule="auto"/>
        <w:ind w:left="709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 xml:space="preserve">(ЧОУ ДПО «УЦ ТЭЗ») </w:t>
      </w:r>
    </w:p>
    <w:p w:rsidR="004B6537" w:rsidRPr="00325589" w:rsidRDefault="004B6537" w:rsidP="00F87A89">
      <w:pPr>
        <w:spacing w:after="0" w:line="240" w:lineRule="auto"/>
        <w:ind w:left="709"/>
        <w:rPr>
          <w:rFonts w:ascii="Arial" w:eastAsia="Calibri" w:hAnsi="Arial" w:cs="Arial"/>
          <w:sz w:val="18"/>
          <w:szCs w:val="18"/>
        </w:rPr>
      </w:pPr>
      <w:r w:rsidRPr="00325589">
        <w:rPr>
          <w:rFonts w:ascii="Arial" w:eastAsia="Calibri" w:hAnsi="Arial" w:cs="Arial"/>
          <w:sz w:val="18"/>
          <w:szCs w:val="18"/>
        </w:rPr>
        <w:t>Зимницкая Ирина Стефановна</w:t>
      </w:r>
    </w:p>
    <w:p w:rsidR="004B6537" w:rsidRDefault="004B6537" w:rsidP="00F87A89">
      <w:pPr>
        <w:spacing w:after="0" w:line="240" w:lineRule="auto"/>
      </w:pPr>
    </w:p>
    <w:p w:rsidR="004B6537" w:rsidRDefault="004B6537" w:rsidP="004B6537">
      <w:pPr>
        <w:spacing w:line="240" w:lineRule="auto"/>
      </w:pPr>
    </w:p>
    <w:p w:rsidR="00DF1CB8" w:rsidRDefault="00DF1CB8" w:rsidP="004B6537">
      <w:pPr>
        <w:spacing w:line="240" w:lineRule="auto"/>
      </w:pPr>
    </w:p>
    <w:sectPr w:rsidR="00DF1CB8" w:rsidSect="009051B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7"/>
    <w:rsid w:val="00122C84"/>
    <w:rsid w:val="00172807"/>
    <w:rsid w:val="001B04D3"/>
    <w:rsid w:val="00304BC5"/>
    <w:rsid w:val="00335403"/>
    <w:rsid w:val="004B6537"/>
    <w:rsid w:val="005C0F85"/>
    <w:rsid w:val="005D5BD4"/>
    <w:rsid w:val="007C6221"/>
    <w:rsid w:val="007D075C"/>
    <w:rsid w:val="00820FE0"/>
    <w:rsid w:val="00900602"/>
    <w:rsid w:val="009051B3"/>
    <w:rsid w:val="00A247D1"/>
    <w:rsid w:val="00C22788"/>
    <w:rsid w:val="00CF2C06"/>
    <w:rsid w:val="00DF1CB8"/>
    <w:rsid w:val="00E42BC0"/>
    <w:rsid w:val="00F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8CEBEE"/>
  <w15:docId w15:val="{B98E6A1A-26D3-4535-A479-7ECC967C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537"/>
    <w:rPr>
      <w:color w:val="0000FF"/>
      <w:u w:val="single"/>
    </w:rPr>
  </w:style>
  <w:style w:type="character" w:styleId="a4">
    <w:name w:val="Strong"/>
    <w:uiPriority w:val="22"/>
    <w:qFormat/>
    <w:rsid w:val="004B6537"/>
    <w:rPr>
      <w:b/>
      <w:bCs/>
    </w:rPr>
  </w:style>
  <w:style w:type="character" w:customStyle="1" w:styleId="js-phone-number">
    <w:name w:val="js-phone-number"/>
    <w:rsid w:val="004B6537"/>
  </w:style>
  <w:style w:type="character" w:customStyle="1" w:styleId="apple-converted-space">
    <w:name w:val="apple-converted-space"/>
    <w:rsid w:val="004B6537"/>
  </w:style>
  <w:style w:type="paragraph" w:styleId="a5">
    <w:name w:val="Normal (Web)"/>
    <w:basedOn w:val="a"/>
    <w:uiPriority w:val="99"/>
    <w:unhideWhenUsed/>
    <w:rsid w:val="004B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_2003.doc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" TargetMode="External"/><Relationship Id="rId5" Type="http://schemas.openxmlformats.org/officeDocument/2006/relationships/hyperlink" Target="https://e.mail.ru/cgi-bin/link?check=1&amp;refresh=1&amp;cnf=a4ac43&amp;url=http%3A%2F%2Fbizprof.org%2Flists%2Flt.php%3Ftid%3DekpQAQpTVAYGBxgBAFwBGwdTXFMUDAADAB4DAgNTCVMBAlxQX1BOUQhdAg9VUQUbAFQIBRQAU1NQHg8IA1YcBVEABgENCAMECFcCRVIBUQECBgwIFFUACFAeAlIFABxbBAIAHgwFCwcJUwYPAwRVAA&amp;msgid=14933732220000000552;0;0;1;0&amp;x-email=pbebizprof%40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777</cp:lastModifiedBy>
  <cp:revision>4</cp:revision>
  <dcterms:created xsi:type="dcterms:W3CDTF">2019-01-10T20:57:00Z</dcterms:created>
  <dcterms:modified xsi:type="dcterms:W3CDTF">2019-02-05T19:40:00Z</dcterms:modified>
</cp:coreProperties>
</file>